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842356"/>
      <w:bookmarkStart w:id="1" w:name="_Toc415128693"/>
      <w:bookmarkStart w:id="2" w:name="_Toc415129187"/>
      <w:bookmarkStart w:id="3" w:name="_Toc41515001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李硕</w:t>
      </w:r>
      <w:bookmarkStart w:id="4" w:name="_GoBack"/>
      <w:bookmarkEnd w:id="4"/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default" w:ascii="黑体" w:hAnsi="黑体" w:eastAsia="黑体"/>
          <w:sz w:val="32"/>
          <w:szCs w:val="32"/>
          <w:lang w:val="en-US"/>
        </w:rPr>
        <w:t>6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安全本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级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李硕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等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6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李硕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山东省青岛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即墨区三里庄小学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山东省青岛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即墨区三环秀中学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山东省青岛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即墨区第一中学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安全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李硕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安全本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21级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于晓鹏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程玥佳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李硕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冯自傲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2002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高中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2009.9</w:t>
      </w:r>
      <w:r>
        <w:rPr>
          <w:rFonts w:ascii="宋体" w:hAnsi="宋体" w:cs="Arial"/>
          <w:kern w:val="0"/>
          <w:sz w:val="24"/>
          <w:szCs w:val="24"/>
        </w:rPr>
        <w:t>-</w:t>
      </w:r>
      <w:r>
        <w:rPr>
          <w:rFonts w:ascii="宋体" w:hAnsi="宋体" w:cs="Arial"/>
          <w:kern w:val="0"/>
          <w:sz w:val="24"/>
          <w:szCs w:val="24"/>
          <w:lang w:val="en-US"/>
        </w:rPr>
        <w:t>2015.6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河北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辛集市辛集镇第十一小学</w:t>
      </w:r>
      <w:r>
        <w:rPr>
          <w:rFonts w:ascii="宋体" w:hAnsi="宋体" w:cs="Arial"/>
          <w:kern w:val="0"/>
          <w:sz w:val="24"/>
          <w:szCs w:val="24"/>
        </w:rPr>
        <w:t>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2015.9</w:t>
      </w:r>
      <w:r>
        <w:rPr>
          <w:rFonts w:ascii="宋体" w:hAnsi="宋体" w:cs="Arial"/>
          <w:kern w:val="0"/>
          <w:sz w:val="24"/>
          <w:szCs w:val="24"/>
        </w:rPr>
        <w:t xml:space="preserve">- </w:t>
      </w:r>
      <w:r>
        <w:rPr>
          <w:rFonts w:ascii="宋体" w:hAnsi="宋体" w:cs="Arial"/>
          <w:kern w:val="0"/>
          <w:sz w:val="24"/>
          <w:szCs w:val="24"/>
          <w:lang w:val="en-US"/>
        </w:rPr>
        <w:t>2018.6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河北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辛集市育才</w:t>
      </w:r>
      <w:r>
        <w:rPr>
          <w:rFonts w:ascii="宋体" w:hAnsi="宋体" w:cs="Arial"/>
          <w:kern w:val="0"/>
          <w:sz w:val="24"/>
          <w:szCs w:val="24"/>
        </w:rPr>
        <w:t>中学，学生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2018.9-2021.6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，河北省辛集市第一中学，学生；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kern w:val="0"/>
          <w:sz w:val="24"/>
          <w:szCs w:val="24"/>
        </w:rPr>
      </w:pP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2021.9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至今，中国石油大学（北京）安全与海洋工程学院，本科生。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冯自傲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安全本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级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安全与海洋工程学院党委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批准同意。预备期自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于晓鹏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肖思成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冯自傲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年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月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号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王欣琳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2003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5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高中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2009.9-2015.6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山东省德州市齐河县第一实验小学</w:t>
      </w:r>
      <w:r>
        <w:rPr>
          <w:rFonts w:ascii="宋体" w:hAnsi="宋体" w:cs="Arial"/>
          <w:kern w:val="0"/>
          <w:sz w:val="24"/>
          <w:szCs w:val="24"/>
        </w:rPr>
        <w:t>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2015.9-2018.6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山东省德州市齐河县鼎新中学</w:t>
      </w:r>
      <w:r>
        <w:rPr>
          <w:rFonts w:ascii="宋体" w:hAnsi="宋体" w:cs="Arial"/>
          <w:kern w:val="0"/>
          <w:sz w:val="24"/>
          <w:szCs w:val="24"/>
        </w:rPr>
        <w:t>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2018.9-2021.6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，山东省德州市齐河县第一中学，学生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;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kern w:val="0"/>
          <w:sz w:val="24"/>
          <w:szCs w:val="24"/>
        </w:rPr>
      </w:pP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2021.9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至今，中国石油大学（北京）安全与海洋工程学院，本科生。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王欣琳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安全本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级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由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安全与海洋工程学院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12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于晓鹏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程悦佳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eastAsia="zh-CN"/>
        </w:rPr>
        <w:t>王欣琳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2023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周炜超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忻州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忻府区北关小学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忻州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北方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忻州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第一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安全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周炜超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安全本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21级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于晓鹏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程玥佳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周炜超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徐浩洋同志，男，2003年6月出生，高中学历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2008.9-2014.1，辽宁省阜新市民族街小学，学生；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2014.3-2014.6，广西壮族自治区桂林市冠信远辰小学，学生；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2014.9-2015.6，辽宁省阜新市矿工街小学，学生；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2015.9-2018.6，辽宁省阜新市第十一中学，学生；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2018.9-2021.6，辽宁省阜新实验中学，学生；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2021.9至今，中国石油大学（北京）安全与海洋工程学院，本科生。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 xml:space="preserve"> 徐浩洋同志于2022年12月10日由安全本21级党支部大会接收为中共预备党员，并由安全与海洋工程学院党委批准同意。预备期自2022年12月10日至2023年12月10日。预备期培养联系人为于晓鹏和肖思成。徐浩洋同志于2023年11月10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李志明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</w:t>
      </w:r>
      <w:r>
        <w:rPr>
          <w:rFonts w:cs="Arial" w:asciiTheme="minorEastAsia" w:hAnsiTheme="minorEastAsia"/>
          <w:kern w:val="0"/>
          <w:sz w:val="24"/>
          <w:szCs w:val="24"/>
        </w:rPr>
        <w:t>9.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cs="Arial" w:asciiTheme="minorEastAsia" w:hAnsiTheme="minorEastAsia"/>
          <w:kern w:val="0"/>
          <w:sz w:val="24"/>
          <w:szCs w:val="24"/>
        </w:rPr>
        <w:t>5.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江西省抚州市贵族小学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cs="Arial" w:asciiTheme="minorEastAsia" w:hAnsiTheme="minorEastAsia"/>
          <w:kern w:val="0"/>
          <w:sz w:val="24"/>
          <w:szCs w:val="24"/>
        </w:rPr>
        <w:t>5.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cs="Arial" w:asciiTheme="minorEastAsia" w:hAnsiTheme="minorEastAsia"/>
          <w:kern w:val="0"/>
          <w:sz w:val="24"/>
          <w:szCs w:val="24"/>
        </w:rPr>
        <w:t>8.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江西省抚州市东乡区第二中学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</w:t>
      </w:r>
      <w:r>
        <w:rPr>
          <w:rFonts w:cs="Arial" w:asciiTheme="minorEastAsia" w:hAnsiTheme="minorEastAsia"/>
          <w:kern w:val="0"/>
          <w:sz w:val="24"/>
          <w:szCs w:val="24"/>
        </w:rPr>
        <w:t>8.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</w:t>
      </w:r>
      <w:r>
        <w:rPr>
          <w:rFonts w:cs="Arial" w:asciiTheme="minorEastAsia" w:hAnsiTheme="minorEastAsia"/>
          <w:kern w:val="0"/>
          <w:sz w:val="24"/>
          <w:szCs w:val="24"/>
        </w:rPr>
        <w:t>1.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江西省抚州市东乡区第一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安全与海洋工程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李志明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年12月10日由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安全本2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级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安全学院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年12月10日至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年12月10日。预备期培养联系人为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于晓鹏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肖思成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李志明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年11月10日向党支部递交了书面转正申请。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/>
    <w:p>
      <w:pPr>
        <w:topLinePunct/>
        <w:adjustRightInd w:val="0"/>
        <w:snapToGrid w:val="0"/>
        <w:spacing w:line="360" w:lineRule="auto"/>
        <w:ind w:firstLine="522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</w:rPr>
        <w:t>3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  <w:lang w:val="en-US" w:eastAsia="zh-CN"/>
        </w:rPr>
        <w:t>年11</w:t>
      </w:r>
      <w:r>
        <w:rPr>
          <w:rFonts w:ascii="宋体" w:hAnsi="宋体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  <w:lang w:val="en-US" w:eastAsia="zh-CN"/>
        </w:rPr>
        <w:t>27</w:t>
      </w:r>
      <w:r>
        <w:rPr>
          <w:rFonts w:ascii="宋体" w:hAnsi="宋体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</w:rPr>
        <w:t>3年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  <w:lang w:val="en-US" w:eastAsia="zh-CN"/>
        </w:rPr>
        <w:t>12</w:t>
      </w:r>
      <w:r>
        <w:rPr>
          <w:rFonts w:ascii="宋体" w:hAnsi="宋体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Arial"/>
          <w:b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ascii="宋体" w:hAnsi="宋体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公示期间，</w:t>
      </w:r>
      <w:r>
        <w:rPr>
          <w:rFonts w:hint="eastAsia" w:ascii="宋体" w:hAnsi="宋体" w:cs="Arial"/>
          <w:sz w:val="24"/>
          <w:szCs w:val="24"/>
          <w:lang w:eastAsia="zh-CN"/>
        </w:rPr>
        <w:t>安全本</w:t>
      </w:r>
      <w:r>
        <w:rPr>
          <w:rFonts w:hint="default" w:ascii="宋体" w:hAnsi="宋体" w:cs="Arial"/>
          <w:sz w:val="24"/>
          <w:szCs w:val="24"/>
          <w:lang w:val="en-US" w:eastAsia="zh-CN"/>
        </w:rPr>
        <w:t>21</w:t>
      </w:r>
      <w:r>
        <w:rPr>
          <w:rFonts w:hint="eastAsia" w:ascii="宋体" w:hAnsi="宋体" w:cs="Arial"/>
          <w:sz w:val="24"/>
          <w:szCs w:val="24"/>
          <w:lang w:val="en-US" w:eastAsia="zh-CN"/>
        </w:rPr>
        <w:t>级</w:t>
      </w:r>
      <w:r>
        <w:rPr>
          <w:rFonts w:ascii="宋体" w:hAnsi="宋体" w:cs="Arial"/>
          <w:sz w:val="24"/>
          <w:szCs w:val="24"/>
        </w:rPr>
        <w:t>党支部和</w:t>
      </w:r>
      <w:r>
        <w:rPr>
          <w:rFonts w:hint="eastAsia" w:ascii="宋体" w:hAnsi="宋体" w:cs="Arial"/>
          <w:sz w:val="24"/>
          <w:szCs w:val="24"/>
          <w:lang w:val="en-US" w:eastAsia="zh-CN"/>
        </w:rPr>
        <w:t>安全与海洋工程学院</w:t>
      </w:r>
      <w:r>
        <w:rPr>
          <w:rFonts w:ascii="宋体" w:hAnsi="宋体" w:cs="Arial"/>
          <w:sz w:val="24"/>
          <w:szCs w:val="24"/>
        </w:rPr>
        <w:t>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ascii="宋体" w:hAnsi="宋体" w:eastAsia="宋体" w:cs="Arial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</w:rPr>
        <w:t>联系人：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赵思源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default" w:ascii="宋体" w:hAnsi="宋体" w:eastAsia="宋体" w:cs="Arial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10-8973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1823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default" w:ascii="宋体" w:hAnsi="宋体" w:eastAsia="宋体" w:cs="Arial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综合楼A503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中国石油大学（北京）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  <w:lang w:val="en-US" w:eastAsia="zh-CN"/>
        </w:rPr>
        <w:t>安全与海洋工程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</w:rPr>
        <w:t>学院</w:t>
      </w:r>
      <w:r>
        <w:rPr>
          <w:rFonts w:hint="eastAsia" w:ascii="宋体" w:hAnsi="宋体"/>
          <w:sz w:val="24"/>
          <w:szCs w:val="24"/>
        </w:rPr>
        <w:t>党委</w:t>
      </w:r>
    </w:p>
    <w:p>
      <w:pPr>
        <w:topLinePunct/>
        <w:adjustRightInd w:val="0"/>
        <w:snapToGrid w:val="0"/>
        <w:spacing w:line="360" w:lineRule="auto"/>
        <w:jc w:val="right"/>
      </w:pP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2023年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YWJjM2MyZjQ1YzExNDhkOGFjNWRiMmQ5ZjE4ODkifQ=="/>
  </w:docVars>
  <w:rsids>
    <w:rsidRoot w:val="00000000"/>
    <w:rsid w:val="0DD50E61"/>
    <w:rsid w:val="34074985"/>
    <w:rsid w:val="3467602D"/>
    <w:rsid w:val="3EB565C9"/>
    <w:rsid w:val="7F363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99"/>
    <w:pPr>
      <w:jc w:val="left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qFormat/>
    <w:uiPriority w:val="99"/>
    <w:rPr>
      <w:b/>
      <w:bCs/>
    </w:rPr>
  </w:style>
  <w:style w:type="character" w:styleId="8">
    <w:name w:val="annotation reference"/>
    <w:basedOn w:val="7"/>
    <w:qFormat/>
    <w:uiPriority w:val="99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7"/>
    <w:link w:val="2"/>
    <w:qFormat/>
    <w:uiPriority w:val="99"/>
    <w:rPr>
      <w:kern w:val="2"/>
      <w:sz w:val="21"/>
      <w:szCs w:val="22"/>
    </w:rPr>
  </w:style>
  <w:style w:type="character" w:customStyle="1" w:styleId="13">
    <w:name w:val="批注主题 字符"/>
    <w:basedOn w:val="12"/>
    <w:link w:val="5"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c079b9b1-3e55-4b5c-a4cf-a9e5df644f43}">
  <ds:schemaRefs/>
</ds:datastoreItem>
</file>

<file path=customXml/itemProps2.xml><?xml version="1.0" encoding="utf-8"?>
<ds:datastoreItem xmlns:ds="http://schemas.openxmlformats.org/officeDocument/2006/customXml" ds:itemID="{821391a3-1de1-4934-bfd1-a1ca85bbb6ac}">
  <ds:schemaRefs/>
</ds:datastoreItem>
</file>

<file path=customXml/itemProps3.xml><?xml version="1.0" encoding="utf-8"?>
<ds:datastoreItem xmlns:ds="http://schemas.openxmlformats.org/officeDocument/2006/customXml" ds:itemID="{9175b390-15ef-4054-ba5e-bdb2922bb7dd}">
  <ds:schemaRefs/>
</ds:datastoreItem>
</file>

<file path=customXml/itemProps4.xml><?xml version="1.0" encoding="utf-8"?>
<ds:datastoreItem xmlns:ds="http://schemas.openxmlformats.org/officeDocument/2006/customXml" ds:itemID="{da50aaa2-dd4a-466e-adb5-c16c6ffaba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408</Words>
  <Characters>503</Characters>
  <Paragraphs>18</Paragraphs>
  <TotalTime>0</TotalTime>
  <ScaleCrop>false</ScaleCrop>
  <LinksUpToDate>false</LinksUpToDate>
  <CharactersWithSpaces>504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2015-04-13T19:29:00Z</dcterms:created>
  <dc:creator>admin</dc:creator>
  <cp:lastModifiedBy>普通</cp:lastModifiedBy>
  <dcterms:modified xsi:type="dcterms:W3CDTF">2023-11-27T08:38:06Z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DCE0C31F28C54765BDF33262E5BFDDFD_13</vt:lpwstr>
  </property>
</Properties>
</file>